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532A92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5E26DB" w:rsidRPr="005E26DB">
        <w:rPr>
          <w:rFonts w:ascii="Verdana" w:hAnsi="Verdana" w:cs="Verdana"/>
          <w:b/>
          <w:bCs/>
          <w:color w:val="008000"/>
        </w:rPr>
        <w:t>6</w:t>
      </w:r>
      <w:r w:rsidR="008A01FB" w:rsidRPr="008A01FB">
        <w:rPr>
          <w:rFonts w:ascii="Verdana" w:hAnsi="Verdana" w:cs="Verdana"/>
          <w:b/>
          <w:bCs/>
          <w:color w:val="008000"/>
        </w:rPr>
        <w:t xml:space="preserve"> по </w:t>
      </w:r>
      <w:r w:rsidR="005E26DB" w:rsidRPr="005E26DB">
        <w:rPr>
          <w:rFonts w:ascii="Verdana" w:hAnsi="Verdana" w:cs="Verdana"/>
          <w:b/>
          <w:bCs/>
          <w:color w:val="008000"/>
        </w:rPr>
        <w:t>10</w:t>
      </w:r>
      <w:r w:rsidR="008A01FB" w:rsidRPr="008A01FB">
        <w:rPr>
          <w:rFonts w:ascii="Verdana" w:hAnsi="Verdana" w:cs="Verdana"/>
          <w:b/>
          <w:bCs/>
          <w:color w:val="008000"/>
        </w:rPr>
        <w:t xml:space="preserve"> березня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9778B3" w:rsidRPr="008C77CF" w:rsidRDefault="005C68BB" w:rsidP="009778B3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9778B3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9778B3" w:rsidRPr="009778B3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9778B3">
        <w:rPr>
          <w:rFonts w:ascii="Verdana" w:hAnsi="Verdana" w:cs="Verdana"/>
          <w:color w:val="000000"/>
          <w:lang w:val="uk-UA"/>
        </w:rPr>
        <w:t>філії, управління/відділ</w:t>
      </w:r>
      <w:r w:rsidR="00532A92">
        <w:rPr>
          <w:rFonts w:ascii="Verdana" w:hAnsi="Verdana" w:cs="Verdana"/>
          <w:color w:val="000000"/>
          <w:lang w:val="uk-UA"/>
        </w:rPr>
        <w:t>и</w:t>
      </w:r>
      <w:r w:rsidR="009778B3">
        <w:rPr>
          <w:rFonts w:ascii="Verdana" w:hAnsi="Verdana" w:cs="Verdana"/>
          <w:color w:val="000000"/>
          <w:lang w:val="uk-UA"/>
        </w:rPr>
        <w:t xml:space="preserve"> Рівненського ОЦЗ</w:t>
      </w:r>
      <w:r w:rsidR="009778B3" w:rsidRPr="009778B3">
        <w:rPr>
          <w:rFonts w:ascii="Verdana" w:hAnsi="Verdana" w:cs="Verdana"/>
          <w:color w:val="000000"/>
          <w:lang w:val="uk-UA"/>
        </w:rPr>
        <w:t xml:space="preserve">. </w:t>
      </w:r>
      <w:r w:rsidR="009778B3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32A92" w:rsidRPr="008C77CF" w:rsidRDefault="00532A92" w:rsidP="00532A92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2160"/>
        <w:gridCol w:w="1800"/>
        <w:gridCol w:w="1260"/>
      </w:tblGrid>
      <w:tr w:rsidR="00532A92" w:rsidRPr="008C77CF" w:rsidTr="002D6C5A">
        <w:tc>
          <w:tcPr>
            <w:tcW w:w="1800" w:type="dxa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532A92" w:rsidRPr="008C77CF" w:rsidTr="002D6C5A">
        <w:trPr>
          <w:cantSplit/>
          <w:trHeight w:val="589"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Default="006E2AEF" w:rsidP="00E60FAF">
            <w:pPr>
              <w:autoSpaceDE w:val="0"/>
              <w:rPr>
                <w:rFonts w:ascii="Verdana" w:hAnsi="Verdana" w:cs="Tahoma"/>
                <w:lang w:val="uk-UA" w:eastAsia="en-US"/>
              </w:rPr>
            </w:pPr>
            <w:r>
              <w:rPr>
                <w:rFonts w:ascii="Verdana" w:hAnsi="Verdana" w:cs="Tahoma"/>
                <w:lang w:val="uk-UA" w:eastAsia="en-US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06.03</w:t>
            </w:r>
          </w:p>
        </w:tc>
        <w:tc>
          <w:tcPr>
            <w:tcW w:w="9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9.00</w:t>
            </w:r>
          </w:p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</w:p>
        </w:tc>
        <w:tc>
          <w:tcPr>
            <w:tcW w:w="21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каб. № 103</w:t>
            </w:r>
          </w:p>
        </w:tc>
        <w:tc>
          <w:tcPr>
            <w:tcW w:w="18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безробітні</w:t>
            </w:r>
          </w:p>
        </w:tc>
        <w:tc>
          <w:tcPr>
            <w:tcW w:w="12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2-48-83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Default="006E2AEF" w:rsidP="004A4685">
            <w:pPr>
              <w:autoSpaceDE w:val="0"/>
              <w:rPr>
                <w:rFonts w:ascii="Verdana" w:hAnsi="Verdana" w:cs="Tahoma"/>
                <w:lang w:val="uk-UA" w:eastAsia="en-US"/>
              </w:rPr>
            </w:pPr>
            <w:r>
              <w:rPr>
                <w:rFonts w:ascii="Verdana" w:hAnsi="Verdana" w:cs="Tahoma"/>
                <w:lang w:val="uk-UA" w:eastAsia="en-US"/>
              </w:rPr>
              <w:t xml:space="preserve">Тренінг з техніки пошуку роботи (цикл тренінгів) </w:t>
            </w:r>
            <w:r w:rsidR="004A4685">
              <w:rPr>
                <w:rFonts w:ascii="Verdana" w:hAnsi="Verdana" w:cs="Tahoma"/>
                <w:lang w:val="uk-UA" w:eastAsia="en-US"/>
              </w:rPr>
              <w:t>«</w:t>
            </w:r>
            <w:r>
              <w:rPr>
                <w:rFonts w:ascii="Verdana" w:hAnsi="Verdana" w:cs="Tahoma"/>
                <w:lang w:val="uk-UA" w:eastAsia="en-US"/>
              </w:rPr>
              <w:t>Підготовка резюме</w:t>
            </w:r>
            <w:r w:rsidR="004A4685">
              <w:rPr>
                <w:rFonts w:ascii="Verdana" w:hAnsi="Verdana" w:cs="Tahoma"/>
                <w:lang w:val="uk-UA" w:eastAsia="en-US"/>
              </w:rPr>
              <w:t>»</w:t>
            </w:r>
          </w:p>
        </w:tc>
        <w:tc>
          <w:tcPr>
            <w:tcW w:w="162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07.03</w:t>
            </w:r>
          </w:p>
        </w:tc>
        <w:tc>
          <w:tcPr>
            <w:tcW w:w="9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9.00</w:t>
            </w:r>
          </w:p>
        </w:tc>
        <w:tc>
          <w:tcPr>
            <w:tcW w:w="21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каб. № 103</w:t>
            </w:r>
          </w:p>
        </w:tc>
        <w:tc>
          <w:tcPr>
            <w:tcW w:w="18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безробітні</w:t>
            </w:r>
          </w:p>
        </w:tc>
        <w:tc>
          <w:tcPr>
            <w:tcW w:w="12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2-48-83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Default="006E2AEF" w:rsidP="00E60FAF">
            <w:pPr>
              <w:autoSpaceDE w:val="0"/>
              <w:rPr>
                <w:rFonts w:ascii="Verdana" w:hAnsi="Verdana" w:cs="Tahoma"/>
                <w:lang w:val="uk-UA" w:eastAsia="en-US"/>
              </w:rPr>
            </w:pPr>
            <w:r>
              <w:rPr>
                <w:rFonts w:ascii="Verdana" w:hAnsi="Verdana" w:cs="Tahoma"/>
                <w:lang w:val="uk-UA" w:eastAsia="en-US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08.03</w:t>
            </w:r>
          </w:p>
        </w:tc>
        <w:tc>
          <w:tcPr>
            <w:tcW w:w="9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9.00</w:t>
            </w:r>
          </w:p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</w:p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</w:p>
        </w:tc>
        <w:tc>
          <w:tcPr>
            <w:tcW w:w="21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каб. № 103</w:t>
            </w:r>
          </w:p>
        </w:tc>
        <w:tc>
          <w:tcPr>
            <w:tcW w:w="18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безробітні</w:t>
            </w:r>
          </w:p>
        </w:tc>
        <w:tc>
          <w:tcPr>
            <w:tcW w:w="12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2-48-83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Default="004A4685" w:rsidP="004A4685">
            <w:pPr>
              <w:autoSpaceDE w:val="0"/>
              <w:ind w:right="-151"/>
              <w:rPr>
                <w:rFonts w:ascii="Verdana" w:hAnsi="Verdana" w:cs="Tahoma"/>
                <w:lang w:val="uk-UA" w:eastAsia="en-US"/>
              </w:rPr>
            </w:pPr>
            <w:r>
              <w:rPr>
                <w:rFonts w:ascii="Verdana" w:hAnsi="Verdana" w:cs="Tahoma"/>
                <w:lang w:val="uk-UA" w:eastAsia="en-US"/>
              </w:rPr>
              <w:t>Тренінг «</w:t>
            </w:r>
            <w:r w:rsidR="006E2AEF">
              <w:rPr>
                <w:rFonts w:ascii="Verdana" w:hAnsi="Verdana" w:cs="Tahoma"/>
                <w:lang w:val="uk-UA" w:eastAsia="en-US"/>
              </w:rPr>
              <w:t>Підготовка до співбесіди з роботодавцем</w:t>
            </w:r>
            <w:r>
              <w:rPr>
                <w:rFonts w:ascii="Verdana" w:hAnsi="Verdana" w:cs="Tahoma"/>
                <w:lang w:val="uk-UA" w:eastAsia="en-US"/>
              </w:rPr>
              <w:t>»</w:t>
            </w:r>
          </w:p>
        </w:tc>
        <w:tc>
          <w:tcPr>
            <w:tcW w:w="162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09.03</w:t>
            </w:r>
          </w:p>
        </w:tc>
        <w:tc>
          <w:tcPr>
            <w:tcW w:w="9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9.00</w:t>
            </w:r>
          </w:p>
        </w:tc>
        <w:tc>
          <w:tcPr>
            <w:tcW w:w="21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каб. № 103</w:t>
            </w:r>
          </w:p>
        </w:tc>
        <w:tc>
          <w:tcPr>
            <w:tcW w:w="18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безробітні</w:t>
            </w:r>
          </w:p>
        </w:tc>
        <w:tc>
          <w:tcPr>
            <w:tcW w:w="12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2-48-83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Default="004A4685" w:rsidP="00E60FAF">
            <w:pPr>
              <w:autoSpaceDE w:val="0"/>
              <w:rPr>
                <w:rFonts w:ascii="Verdana" w:hAnsi="Verdana" w:cs="Tahoma"/>
                <w:lang w:val="uk-UA" w:eastAsia="en-US"/>
              </w:rPr>
            </w:pPr>
            <w:r>
              <w:rPr>
                <w:rFonts w:ascii="Verdana" w:hAnsi="Verdana" w:cs="Tahoma"/>
                <w:lang w:val="uk-UA" w:eastAsia="en-US"/>
              </w:rPr>
              <w:t>Майстер-клас «</w:t>
            </w:r>
            <w:r w:rsidR="006E2AEF">
              <w:rPr>
                <w:rFonts w:ascii="Verdana" w:hAnsi="Verdana" w:cs="Tahoma"/>
                <w:lang w:val="uk-UA" w:eastAsia="en-US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 w:eastAsia="en-US"/>
              </w:rPr>
              <w:t>»</w:t>
            </w:r>
          </w:p>
        </w:tc>
        <w:tc>
          <w:tcPr>
            <w:tcW w:w="162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10.03</w:t>
            </w:r>
          </w:p>
        </w:tc>
        <w:tc>
          <w:tcPr>
            <w:tcW w:w="9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9.00</w:t>
            </w:r>
          </w:p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</w:p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</w:p>
        </w:tc>
        <w:tc>
          <w:tcPr>
            <w:tcW w:w="21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каб. № 103</w:t>
            </w:r>
          </w:p>
        </w:tc>
        <w:tc>
          <w:tcPr>
            <w:tcW w:w="180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безробітні</w:t>
            </w:r>
          </w:p>
        </w:tc>
        <w:tc>
          <w:tcPr>
            <w:tcW w:w="1260" w:type="dxa"/>
          </w:tcPr>
          <w:p w:rsidR="006E2AEF" w:rsidRDefault="006E2AEF" w:rsidP="00E60FAF">
            <w:pPr>
              <w:rPr>
                <w:rFonts w:ascii="Verdana" w:hAnsi="Verdana" w:cs="Verdana"/>
                <w:color w:val="000000"/>
                <w:lang w:val="uk-UA" w:eastAsia="en-US"/>
              </w:rPr>
            </w:pPr>
            <w:r>
              <w:rPr>
                <w:rFonts w:ascii="Verdana" w:hAnsi="Verdana" w:cs="Verdana"/>
                <w:color w:val="000000"/>
                <w:lang w:val="uk-UA" w:eastAsia="en-US"/>
              </w:rPr>
              <w:t>2-48-83</w:t>
            </w:r>
          </w:p>
        </w:tc>
      </w:tr>
      <w:tr w:rsidR="00532A92" w:rsidRPr="008C77CF" w:rsidTr="002D6C5A">
        <w:trPr>
          <w:cantSplit/>
          <w:trHeight w:val="470"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0-232)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F7AE5" w:rsidRPr="008C77CF" w:rsidTr="002D6C5A">
        <w:tc>
          <w:tcPr>
            <w:tcW w:w="1800" w:type="dxa"/>
          </w:tcPr>
          <w:p w:rsidR="00AF7AE5" w:rsidRPr="004A4685" w:rsidRDefault="00AF7AE5" w:rsidP="004A4685">
            <w:r w:rsidRPr="004A4685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AF7AE5" w:rsidRPr="004A4685" w:rsidRDefault="00AF7AE5" w:rsidP="004A4685">
            <w:r w:rsidRPr="004A4685">
              <w:rPr>
                <w:rFonts w:ascii="Verdana" w:hAnsi="Verdana" w:cs="Verdana"/>
                <w:lang w:val="uk-UA"/>
              </w:rPr>
              <w:t>09.03</w:t>
            </w:r>
          </w:p>
          <w:p w:rsidR="00AF7AE5" w:rsidRPr="004A4685" w:rsidRDefault="00AF7AE5" w:rsidP="004A4685"/>
          <w:p w:rsidR="00AF7AE5" w:rsidRPr="004A4685" w:rsidRDefault="00AF7AE5" w:rsidP="004A4685"/>
          <w:p w:rsidR="00AF7AE5" w:rsidRPr="004A4685" w:rsidRDefault="00AF7AE5" w:rsidP="004A4685"/>
          <w:p w:rsidR="00AF7AE5" w:rsidRPr="004A4685" w:rsidRDefault="00AF7AE5" w:rsidP="004A4685"/>
        </w:tc>
        <w:tc>
          <w:tcPr>
            <w:tcW w:w="900" w:type="dxa"/>
          </w:tcPr>
          <w:p w:rsidR="00AF7AE5" w:rsidRPr="004A4685" w:rsidRDefault="00AF7AE5" w:rsidP="004A4685">
            <w:r w:rsidRPr="004A4685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AF7AE5" w:rsidRPr="004A4685" w:rsidRDefault="00AF7AE5" w:rsidP="004A4685">
            <w:r w:rsidRPr="004A4685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AF7AE5" w:rsidRPr="004A4685" w:rsidRDefault="00AF7AE5" w:rsidP="004A4685">
            <w:pPr>
              <w:snapToGrid w:val="0"/>
            </w:pPr>
            <w:r w:rsidRPr="004A4685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AF7AE5" w:rsidRPr="004A4685" w:rsidRDefault="00AF7AE5" w:rsidP="004A4685">
            <w:pPr>
              <w:snapToGrid w:val="0"/>
            </w:pPr>
            <w:r w:rsidRPr="004A4685">
              <w:rPr>
                <w:rFonts w:ascii="Verdana" w:hAnsi="Verdana" w:cs="Verdana"/>
                <w:color w:val="111111"/>
              </w:rPr>
              <w:t>03-05-18</w:t>
            </w:r>
          </w:p>
          <w:p w:rsidR="00AF7AE5" w:rsidRPr="004A4685" w:rsidRDefault="00AF7AE5" w:rsidP="004A4685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AF7AE5" w:rsidRPr="004A4685" w:rsidRDefault="00AF7AE5" w:rsidP="004A4685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AF7AE5" w:rsidRPr="004A4685" w:rsidRDefault="00AF7AE5" w:rsidP="004A4685">
            <w:pPr>
              <w:snapToGrid w:val="0"/>
              <w:rPr>
                <w:rFonts w:ascii="Verdana" w:hAnsi="Verdana" w:cs="Verdana"/>
                <w:color w:val="111111"/>
                <w:lang w:val="uk-UA"/>
              </w:rPr>
            </w:pPr>
          </w:p>
          <w:p w:rsidR="00AF7AE5" w:rsidRPr="004A4685" w:rsidRDefault="00AF7AE5" w:rsidP="004A4685">
            <w:pPr>
              <w:snapToGrid w:val="0"/>
              <w:rPr>
                <w:rFonts w:ascii="Verdana" w:hAnsi="Verdana" w:cs="Verdana"/>
                <w:color w:val="111111"/>
              </w:rPr>
            </w:pPr>
          </w:p>
        </w:tc>
      </w:tr>
      <w:tr w:rsidR="00532A92" w:rsidRPr="008C77CF" w:rsidTr="002D6C5A">
        <w:trPr>
          <w:cantSplit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(код 0-256)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53B47" w:rsidRPr="008C77CF" w:rsidTr="002D6C5A">
        <w:tc>
          <w:tcPr>
            <w:tcW w:w="1800" w:type="dxa"/>
          </w:tcPr>
          <w:p w:rsidR="00353B47" w:rsidRDefault="00353B47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353B47" w:rsidRDefault="00353B47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09.03</w:t>
            </w:r>
          </w:p>
        </w:tc>
        <w:tc>
          <w:tcPr>
            <w:tcW w:w="900" w:type="dxa"/>
          </w:tcPr>
          <w:p w:rsidR="00353B47" w:rsidRDefault="00353B47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53B47" w:rsidRDefault="00353B47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</w:t>
            </w:r>
            <w:r w:rsidR="004A4685">
              <w:rPr>
                <w:rFonts w:ascii="Verdana" w:hAnsi="Verdana"/>
                <w:lang w:val="uk-U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00" w:type="dxa"/>
          </w:tcPr>
          <w:p w:rsidR="00353B47" w:rsidRDefault="00353B47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353B47" w:rsidRDefault="00353B47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4-22-88</w:t>
            </w:r>
          </w:p>
        </w:tc>
      </w:tr>
      <w:tr w:rsidR="00532A92" w:rsidRPr="008C77CF" w:rsidTr="002D6C5A">
        <w:trPr>
          <w:cantSplit/>
          <w:trHeight w:val="455"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0-233)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F7AE5" w:rsidRPr="008C77CF" w:rsidTr="002D6C5A">
        <w:tc>
          <w:tcPr>
            <w:tcW w:w="1800" w:type="dxa"/>
          </w:tcPr>
          <w:p w:rsidR="00AF7AE5" w:rsidRPr="004329BC" w:rsidRDefault="00AF7AE5" w:rsidP="004A4685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 xml:space="preserve">Тренінг з техніки пошуку роботи (цикл </w:t>
            </w:r>
            <w:r w:rsidRPr="004329BC">
              <w:rPr>
                <w:rFonts w:ascii="Verdana" w:hAnsi="Verdana" w:cs="Arial"/>
                <w:shd w:val="clear" w:color="auto" w:fill="FFFFFF"/>
              </w:rPr>
              <w:lastRenderedPageBreak/>
              <w:t>тренінгів) </w:t>
            </w:r>
          </w:p>
        </w:tc>
        <w:tc>
          <w:tcPr>
            <w:tcW w:w="1620" w:type="dxa"/>
          </w:tcPr>
          <w:p w:rsidR="00AF7AE5" w:rsidRDefault="00AF7AE5" w:rsidP="004A4685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06.03</w:t>
            </w:r>
          </w:p>
        </w:tc>
        <w:tc>
          <w:tcPr>
            <w:tcW w:w="900" w:type="dxa"/>
          </w:tcPr>
          <w:p w:rsidR="00AF7AE5" w:rsidRDefault="00AF7AE5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F7AE5" w:rsidRP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AF7AE5" w:rsidRPr="0095271B" w:rsidRDefault="00AF7AE5" w:rsidP="004A4685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AF7AE5" w:rsidRPr="0095271B" w:rsidRDefault="00AF7AE5" w:rsidP="004A4685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AF7AE5" w:rsidRPr="008C77CF" w:rsidTr="002D6C5A">
        <w:tc>
          <w:tcPr>
            <w:tcW w:w="1800" w:type="dxa"/>
          </w:tcPr>
          <w:p w:rsidR="00AF7AE5" w:rsidRPr="001D2CE5" w:rsidRDefault="00AF7AE5" w:rsidP="004A4685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lastRenderedPageBreak/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AF7AE5" w:rsidRDefault="00AF7AE5" w:rsidP="004A4685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07.03</w:t>
            </w:r>
          </w:p>
        </w:tc>
        <w:tc>
          <w:tcPr>
            <w:tcW w:w="900" w:type="dxa"/>
          </w:tcPr>
          <w:p w:rsidR="00AF7AE5" w:rsidRDefault="00AF7AE5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F7AE5" w:rsidRP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AF7AE5" w:rsidRPr="0095271B" w:rsidRDefault="00AF7AE5" w:rsidP="004A4685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AF7AE5" w:rsidRPr="0095271B" w:rsidRDefault="00AF7AE5" w:rsidP="004A4685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532A92" w:rsidRPr="008C77CF" w:rsidTr="002D6C5A">
        <w:trPr>
          <w:cantSplit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732DEC" w:rsidRPr="008C77CF" w:rsidTr="002D6C5A">
        <w:tc>
          <w:tcPr>
            <w:tcW w:w="1800" w:type="dxa"/>
          </w:tcPr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07.03</w:t>
            </w:r>
          </w:p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09.03</w:t>
            </w:r>
          </w:p>
        </w:tc>
        <w:tc>
          <w:tcPr>
            <w:tcW w:w="9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4A4685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32DEC" w:rsidRPr="008C77CF" w:rsidTr="002D6C5A">
        <w:tc>
          <w:tcPr>
            <w:tcW w:w="1800" w:type="dxa"/>
          </w:tcPr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</w:t>
            </w:r>
            <w:r w:rsidR="004A4685">
              <w:rPr>
                <w:rFonts w:ascii="Verdana" w:hAnsi="Verdana"/>
                <w:lang w:val="uk-UA"/>
              </w:rPr>
              <w:t>енінг з техніки пошуку роботи (</w:t>
            </w:r>
            <w:r>
              <w:rPr>
                <w:rFonts w:ascii="Verdana" w:hAnsi="Verdana"/>
                <w:lang w:val="uk-UA"/>
              </w:rPr>
              <w:t>цикл тренінгів)</w:t>
            </w:r>
          </w:p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07.03</w:t>
            </w:r>
          </w:p>
        </w:tc>
        <w:tc>
          <w:tcPr>
            <w:tcW w:w="9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4A4685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32DEC" w:rsidRPr="008C77CF" w:rsidTr="002D6C5A">
        <w:tc>
          <w:tcPr>
            <w:tcW w:w="1800" w:type="dxa"/>
          </w:tcPr>
          <w:p w:rsidR="00732DEC" w:rsidRDefault="00732DEC" w:rsidP="004A4685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</w:t>
            </w:r>
          </w:p>
          <w:p w:rsidR="00732DEC" w:rsidRDefault="00732DEC" w:rsidP="004A4685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«Підготовка до співбесіди з роботодавцем»</w:t>
            </w:r>
          </w:p>
        </w:tc>
        <w:tc>
          <w:tcPr>
            <w:tcW w:w="162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09.03</w:t>
            </w:r>
          </w:p>
        </w:tc>
        <w:tc>
          <w:tcPr>
            <w:tcW w:w="9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4A4685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32DEC" w:rsidRPr="008C77CF" w:rsidTr="002D6C5A">
        <w:tc>
          <w:tcPr>
            <w:tcW w:w="1800" w:type="dxa"/>
          </w:tcPr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з підприємствами та підприємцями - фізичними особами, які мають наміри використовувати працю найманих працівників щодо роз’яснення основних положе</w:t>
            </w:r>
            <w:r w:rsidR="004A4685">
              <w:rPr>
                <w:rFonts w:ascii="Verdana" w:hAnsi="Verdana"/>
                <w:lang w:val="uk-UA"/>
              </w:rPr>
              <w:t>нь законодавства про зайнятість:</w:t>
            </w:r>
          </w:p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1. Дієві форми співпраці </w:t>
            </w:r>
            <w:r w:rsidR="004A4685">
              <w:rPr>
                <w:rFonts w:ascii="Verdana" w:hAnsi="Verdana"/>
                <w:lang w:val="uk-UA"/>
              </w:rPr>
              <w:t>ЦЗ</w:t>
            </w:r>
            <w:r>
              <w:rPr>
                <w:rFonts w:ascii="Verdana" w:hAnsi="Verdana"/>
                <w:lang w:val="uk-UA"/>
              </w:rPr>
              <w:t xml:space="preserve"> та роботодавців з метою укомплектування персоналом у т.ч. соціально незахищених категорій населення,  осіб з інвалідністю, </w:t>
            </w:r>
            <w:r w:rsidR="004A4685">
              <w:rPr>
                <w:rFonts w:ascii="Verdana" w:hAnsi="Verdana"/>
                <w:lang w:val="uk-UA"/>
              </w:rPr>
              <w:t>ВПО</w:t>
            </w:r>
            <w:r>
              <w:rPr>
                <w:rFonts w:ascii="Verdana" w:hAnsi="Verdana"/>
                <w:lang w:val="uk-UA"/>
              </w:rPr>
              <w:t xml:space="preserve"> та учасників АТО. </w:t>
            </w:r>
          </w:p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 xml:space="preserve">2. Нові стимули для роботодавців у випадку працевлаштування </w:t>
            </w:r>
            <w:r w:rsidR="004A4685">
              <w:rPr>
                <w:rFonts w:ascii="Verdana" w:hAnsi="Verdana"/>
                <w:lang w:val="uk-UA"/>
              </w:rPr>
              <w:t>ВПО</w:t>
            </w:r>
            <w:r>
              <w:rPr>
                <w:rFonts w:ascii="Verdana" w:hAnsi="Verdana"/>
                <w:lang w:val="uk-UA"/>
              </w:rPr>
              <w:t xml:space="preserve">, учасників бойових дій та осіб з інвалідністю. </w:t>
            </w:r>
          </w:p>
          <w:p w:rsidR="00732DEC" w:rsidRDefault="00732DEC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3. Питання легалізації трудових відносин, реалізації законодавства про зайнятість і працю</w:t>
            </w:r>
          </w:p>
        </w:tc>
        <w:tc>
          <w:tcPr>
            <w:tcW w:w="162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lastRenderedPageBreak/>
              <w:t>09.03</w:t>
            </w:r>
          </w:p>
        </w:tc>
        <w:tc>
          <w:tcPr>
            <w:tcW w:w="90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4A4685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732DEC" w:rsidRDefault="004A4685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к</w:t>
            </w:r>
            <w:r w:rsidR="00732DEC">
              <w:rPr>
                <w:rFonts w:ascii="Verdana" w:hAnsi="Verdana"/>
                <w:color w:val="000000"/>
                <w:lang w:val="uk-UA"/>
              </w:rPr>
              <w:t>ерівники та представники кадрових та фінансових  служб ПОУ</w:t>
            </w:r>
          </w:p>
        </w:tc>
        <w:tc>
          <w:tcPr>
            <w:tcW w:w="1260" w:type="dxa"/>
          </w:tcPr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26-19-14</w:t>
            </w:r>
          </w:p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26-66-85</w:t>
            </w:r>
          </w:p>
          <w:p w:rsidR="00732DEC" w:rsidRDefault="00732DEC" w:rsidP="004A4685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63-36-28</w:t>
            </w:r>
          </w:p>
        </w:tc>
      </w:tr>
      <w:tr w:rsidR="00532A92" w:rsidRPr="008C77CF" w:rsidTr="002D6C5A">
        <w:tc>
          <w:tcPr>
            <w:tcW w:w="9540" w:type="dxa"/>
            <w:gridSpan w:val="6"/>
          </w:tcPr>
          <w:p w:rsidR="00532A92" w:rsidRPr="008C77CF" w:rsidRDefault="00532A92" w:rsidP="002D6C5A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lastRenderedPageBreak/>
              <w:t xml:space="preserve">Рівненська філія обласного центру зайнятості 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E53E49" w:rsidRPr="008C77CF" w:rsidTr="002D6C5A">
        <w:tc>
          <w:tcPr>
            <w:tcW w:w="1800" w:type="dxa"/>
          </w:tcPr>
          <w:p w:rsidR="00E53E49" w:rsidRPr="002C6CCF" w:rsidRDefault="00E53E49" w:rsidP="004A468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E53E49" w:rsidRPr="002C6CCF" w:rsidRDefault="00E53E49" w:rsidP="004A4685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06</w:t>
            </w:r>
            <w:r w:rsidRPr="002C6CCF">
              <w:rPr>
                <w:rStyle w:val="gridtext"/>
                <w:rFonts w:ascii="Verdana" w:hAnsi="Verdana"/>
              </w:rPr>
              <w:t>.0</w:t>
            </w:r>
            <w:r>
              <w:rPr>
                <w:rStyle w:val="gridtext"/>
                <w:rFonts w:ascii="Verdana" w:hAnsi="Verdana"/>
              </w:rPr>
              <w:t>3</w:t>
            </w:r>
          </w:p>
        </w:tc>
        <w:tc>
          <w:tcPr>
            <w:tcW w:w="900" w:type="dxa"/>
          </w:tcPr>
          <w:p w:rsidR="00E53E49" w:rsidRPr="002C6CCF" w:rsidRDefault="00E53E49" w:rsidP="004A468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E53E49" w:rsidRPr="002C6CCF" w:rsidRDefault="00E53E49" w:rsidP="004A468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E53E49" w:rsidRPr="002C6CCF" w:rsidRDefault="00E53E49" w:rsidP="004A468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E53E49" w:rsidRPr="002C6CCF" w:rsidRDefault="00E53E49" w:rsidP="004A468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E53E49" w:rsidRPr="002C6CCF" w:rsidRDefault="00E53E49" w:rsidP="004A468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4A4685" w:rsidRDefault="00E53E49" w:rsidP="004A4685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E53E49" w:rsidRPr="002C6CCF" w:rsidRDefault="00E53E49" w:rsidP="004A46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532A92" w:rsidRPr="008C77CF" w:rsidTr="002D6C5A"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0-253)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A78BD" w:rsidRPr="008C77CF" w:rsidTr="002D6C5A">
        <w:tc>
          <w:tcPr>
            <w:tcW w:w="180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shd w:val="clear" w:color="auto" w:fill="F1F1F1"/>
              </w:rPr>
              <w:t>Інформаційний семінар з питань організації працевлаштування людей з інвалідністю </w:t>
            </w:r>
          </w:p>
        </w:tc>
        <w:tc>
          <w:tcPr>
            <w:tcW w:w="162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en-US"/>
              </w:rPr>
              <w:t>0</w:t>
            </w:r>
            <w:r w:rsidRPr="004A4685">
              <w:rPr>
                <w:rFonts w:ascii="Verdana" w:hAnsi="Verdana"/>
                <w:lang w:val="uk-UA"/>
              </w:rPr>
              <w:t>9.0</w:t>
            </w:r>
            <w:r w:rsidRPr="004A4685"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90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5-51-85</w:t>
            </w:r>
          </w:p>
        </w:tc>
      </w:tr>
      <w:tr w:rsidR="00AA78BD" w:rsidRPr="008C77CF" w:rsidTr="002D6C5A">
        <w:tc>
          <w:tcPr>
            <w:tcW w:w="180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kern w:val="2"/>
                <w:sz w:val="24"/>
                <w:szCs w:val="24"/>
                <w:shd w:val="clear" w:color="auto" w:fill="FFFFFF"/>
                <w:lang w:val="uk-UA"/>
              </w:rPr>
            </w:pPr>
            <w:r w:rsidRPr="004A4685">
              <w:rPr>
                <w:rFonts w:ascii="Verdana" w:hAnsi="Verdana"/>
              </w:rPr>
              <w:t>Інформаційний семінар із загальних питань зайнятості </w:t>
            </w:r>
          </w:p>
        </w:tc>
        <w:tc>
          <w:tcPr>
            <w:tcW w:w="162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10.03</w:t>
            </w:r>
          </w:p>
        </w:tc>
        <w:tc>
          <w:tcPr>
            <w:tcW w:w="90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en-US"/>
              </w:rPr>
            </w:pPr>
            <w:r w:rsidRPr="004A4685"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AA78BD" w:rsidRPr="004A4685" w:rsidRDefault="00AA78BD" w:rsidP="004A4685">
            <w:pPr>
              <w:autoSpaceDN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4A4685">
              <w:rPr>
                <w:rFonts w:ascii="Verdana" w:hAnsi="Verdana"/>
                <w:lang w:val="uk-UA"/>
              </w:rPr>
              <w:t>5-51-85</w:t>
            </w:r>
          </w:p>
        </w:tc>
      </w:tr>
      <w:tr w:rsidR="00532A92" w:rsidRPr="008C77CF" w:rsidTr="002D6C5A">
        <w:trPr>
          <w:cantSplit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0-252)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32A92" w:rsidRPr="008C77CF" w:rsidTr="002D6C5A">
        <w:trPr>
          <w:trHeight w:val="337"/>
        </w:trPr>
        <w:tc>
          <w:tcPr>
            <w:tcW w:w="1800" w:type="dxa"/>
          </w:tcPr>
          <w:p w:rsidR="00532A92" w:rsidRDefault="00532A92" w:rsidP="004A4685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«Семінар з опанування сучасними методами пошуку роботи»</w:t>
            </w:r>
          </w:p>
        </w:tc>
        <w:tc>
          <w:tcPr>
            <w:tcW w:w="162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08.03</w:t>
            </w:r>
          </w:p>
        </w:tc>
        <w:tc>
          <w:tcPr>
            <w:tcW w:w="90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</w:p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532A92" w:rsidRDefault="00532A92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</w:t>
            </w:r>
            <w:r w:rsidR="004A468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532A92" w:rsidRPr="008C77CF" w:rsidTr="002D6C5A">
        <w:tc>
          <w:tcPr>
            <w:tcW w:w="180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08.03</w:t>
            </w:r>
          </w:p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532A92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532A92" w:rsidRDefault="00532A92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</w:t>
            </w:r>
            <w:r w:rsidR="004A468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532A92" w:rsidRPr="00FF4ADA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532A92" w:rsidRPr="00FF4ADA" w:rsidRDefault="00532A92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532A92" w:rsidRPr="008C77CF" w:rsidTr="002D6C5A">
        <w:trPr>
          <w:cantSplit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0-251)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E2AEF" w:rsidRPr="004A4685" w:rsidTr="002D6C5A">
        <w:trPr>
          <w:trHeight w:val="262"/>
        </w:trPr>
        <w:tc>
          <w:tcPr>
            <w:tcW w:w="1800" w:type="dxa"/>
          </w:tcPr>
          <w:p w:rsidR="006E2AEF" w:rsidRDefault="006E2AEF" w:rsidP="004A4685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 w:cs="Verdana"/>
                <w:lang w:val="uk-UA" w:eastAsia="en-US"/>
              </w:rPr>
              <w:t xml:space="preserve">Інформаційний семінар із загальних питань </w:t>
            </w:r>
            <w:r>
              <w:rPr>
                <w:rFonts w:ascii="Verdana" w:hAnsi="Verdana" w:cs="Verdana"/>
                <w:lang w:val="uk-UA" w:eastAsia="en-US"/>
              </w:rPr>
              <w:lastRenderedPageBreak/>
              <w:t>зайнятості</w:t>
            </w:r>
          </w:p>
        </w:tc>
        <w:tc>
          <w:tcPr>
            <w:tcW w:w="1620" w:type="dxa"/>
          </w:tcPr>
          <w:p w:rsidR="006E2AEF" w:rsidRDefault="006E2AEF" w:rsidP="004A4685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 w:cs="Verdana"/>
                <w:lang w:val="uk-UA" w:eastAsia="en-US"/>
              </w:rPr>
              <w:lastRenderedPageBreak/>
              <w:t>07.03</w:t>
            </w:r>
          </w:p>
        </w:tc>
        <w:tc>
          <w:tcPr>
            <w:tcW w:w="900" w:type="dxa"/>
          </w:tcPr>
          <w:p w:rsidR="006E2AEF" w:rsidRDefault="006E2AEF" w:rsidP="004A4685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/>
                <w:lang w:val="uk-UA" w:eastAsia="en-US"/>
              </w:rPr>
              <w:t>11.00</w:t>
            </w:r>
          </w:p>
        </w:tc>
        <w:tc>
          <w:tcPr>
            <w:tcW w:w="2160" w:type="dxa"/>
          </w:tcPr>
          <w:p w:rsidR="006E2AEF" w:rsidRDefault="006E2AEF" w:rsidP="004A4685">
            <w:pPr>
              <w:rPr>
                <w:rFonts w:ascii="Verdana" w:hAnsi="Verdana" w:cs="Verdana"/>
                <w:lang w:val="uk-UA" w:eastAsia="en-US"/>
              </w:rPr>
            </w:pPr>
            <w:r>
              <w:rPr>
                <w:rFonts w:ascii="Verdana" w:hAnsi="Verdana" w:cs="Verdana"/>
                <w:lang w:val="uk-UA" w:eastAsia="en-US"/>
              </w:rPr>
              <w:t>каб.</w:t>
            </w:r>
            <w:r w:rsidR="004A4685">
              <w:rPr>
                <w:rFonts w:ascii="Verdana" w:hAnsi="Verdana" w:cs="Verdana"/>
                <w:lang w:val="uk-UA" w:eastAsia="en-US"/>
              </w:rPr>
              <w:t xml:space="preserve"> </w:t>
            </w:r>
            <w:r>
              <w:rPr>
                <w:rFonts w:ascii="Verdana" w:hAnsi="Verdana" w:cs="Verdana"/>
                <w:lang w:val="uk-UA" w:eastAsia="en-US"/>
              </w:rPr>
              <w:t>№</w:t>
            </w:r>
            <w:r w:rsidR="004A4685">
              <w:rPr>
                <w:rFonts w:ascii="Verdana" w:hAnsi="Verdana" w:cs="Verdana"/>
                <w:lang w:val="uk-UA" w:eastAsia="en-US"/>
              </w:rPr>
              <w:t xml:space="preserve"> </w:t>
            </w:r>
            <w:r>
              <w:rPr>
                <w:rFonts w:ascii="Verdana" w:hAnsi="Verdana" w:cs="Verdana"/>
                <w:lang w:val="uk-UA" w:eastAsia="en-US"/>
              </w:rPr>
              <w:t>4</w:t>
            </w:r>
          </w:p>
        </w:tc>
        <w:tc>
          <w:tcPr>
            <w:tcW w:w="1800" w:type="dxa"/>
          </w:tcPr>
          <w:p w:rsidR="006E2AEF" w:rsidRDefault="004A4685" w:rsidP="004A4685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/>
                <w:lang w:val="uk-UA" w:eastAsia="en-US"/>
              </w:rPr>
              <w:t>безробітні</w:t>
            </w:r>
          </w:p>
          <w:p w:rsidR="006E2AEF" w:rsidRDefault="006E2AEF" w:rsidP="004A4685">
            <w:pPr>
              <w:rPr>
                <w:rFonts w:ascii="Verdana" w:hAnsi="Verdana"/>
                <w:lang w:val="uk-UA" w:eastAsia="en-US"/>
              </w:rPr>
            </w:pPr>
          </w:p>
        </w:tc>
        <w:tc>
          <w:tcPr>
            <w:tcW w:w="1260" w:type="dxa"/>
          </w:tcPr>
          <w:p w:rsidR="006E2AEF" w:rsidRDefault="006E2AEF" w:rsidP="004A4685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/>
                <w:lang w:val="uk-UA" w:eastAsia="en-US"/>
              </w:rPr>
              <w:t>2-10-51</w:t>
            </w:r>
          </w:p>
        </w:tc>
      </w:tr>
      <w:tr w:rsidR="00532A92" w:rsidRPr="004A4685" w:rsidTr="002D6C5A">
        <w:trPr>
          <w:cantSplit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обласного центру зайнятості (код 0-257)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81257" w:rsidRPr="008C77CF" w:rsidTr="002D6C5A">
        <w:tc>
          <w:tcPr>
            <w:tcW w:w="1800" w:type="dxa"/>
          </w:tcPr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07.03</w:t>
            </w:r>
          </w:p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09.03</w:t>
            </w:r>
          </w:p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781257" w:rsidRPr="0008037D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781257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</w:t>
            </w:r>
            <w:r w:rsidR="004A4685">
              <w:rPr>
                <w:rFonts w:ascii="Verdana" w:hAnsi="Verdana"/>
                <w:color w:val="000000" w:themeColor="text1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 w:themeColor="text1"/>
                <w:lang w:val="uk-UA"/>
              </w:rPr>
              <w:t>19</w:t>
            </w:r>
          </w:p>
          <w:p w:rsidR="00781257" w:rsidRPr="000C0721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781257" w:rsidRPr="00133251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781257" w:rsidRPr="007727B3" w:rsidRDefault="00781257" w:rsidP="004A4685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2-</w:t>
            </w:r>
            <w:r>
              <w:rPr>
                <w:rFonts w:ascii="Verdana" w:hAnsi="Verdana"/>
                <w:color w:val="000000" w:themeColor="text1"/>
                <w:lang w:val="uk-UA"/>
              </w:rPr>
              <w:t>32-66</w:t>
            </w:r>
          </w:p>
        </w:tc>
      </w:tr>
      <w:tr w:rsidR="00532A92" w:rsidRPr="008C77CF" w:rsidTr="002D6C5A">
        <w:trPr>
          <w:cantSplit/>
          <w:trHeight w:val="559"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0-254)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B7247" w:rsidRPr="008C77CF" w:rsidTr="002D6C5A">
        <w:tc>
          <w:tcPr>
            <w:tcW w:w="1800" w:type="dxa"/>
          </w:tcPr>
          <w:p w:rsidR="009B7247" w:rsidRDefault="009B7247" w:rsidP="004A468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620" w:type="dxa"/>
          </w:tcPr>
          <w:p w:rsidR="009B7247" w:rsidRDefault="009B7247" w:rsidP="004A468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01.03</w:t>
            </w:r>
          </w:p>
        </w:tc>
        <w:tc>
          <w:tcPr>
            <w:tcW w:w="900" w:type="dxa"/>
          </w:tcPr>
          <w:p w:rsidR="009B7247" w:rsidRDefault="009B7247" w:rsidP="004A468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9B7247" w:rsidRDefault="009B7247" w:rsidP="004A4685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  <w:p w:rsidR="009B7247" w:rsidRDefault="009B7247" w:rsidP="004A468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9B7247" w:rsidRDefault="004A4685" w:rsidP="004A468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="009B7247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9B7247" w:rsidRDefault="009B7247" w:rsidP="004A4685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незайняте населення</w:t>
            </w:r>
          </w:p>
        </w:tc>
        <w:tc>
          <w:tcPr>
            <w:tcW w:w="1260" w:type="dxa"/>
          </w:tcPr>
          <w:p w:rsidR="009B7247" w:rsidRDefault="009B7247" w:rsidP="004A4685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2-23-45</w:t>
            </w:r>
          </w:p>
        </w:tc>
      </w:tr>
      <w:tr w:rsidR="00532A92" w:rsidRPr="008C77CF" w:rsidTr="002D6C5A">
        <w:trPr>
          <w:cantSplit/>
          <w:trHeight w:val="617"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(код 0-255)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E53E49" w:rsidRPr="004A4685" w:rsidTr="002D6C5A">
        <w:tc>
          <w:tcPr>
            <w:tcW w:w="180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06.03</w:t>
            </w:r>
          </w:p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</w:p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</w:t>
            </w:r>
            <w:r w:rsidR="004A4685">
              <w:rPr>
                <w:rFonts w:ascii="Verdana" w:hAnsi="Verdana" w:cs="Verdana"/>
                <w:lang w:val="uk-UA"/>
              </w:rPr>
              <w:t>.</w:t>
            </w:r>
            <w:r>
              <w:rPr>
                <w:rFonts w:ascii="Verdana" w:hAnsi="Verdana" w:cs="Verdana"/>
                <w:lang w:val="uk-UA"/>
              </w:rPr>
              <w:t>00</w:t>
            </w:r>
          </w:p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E53E49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="00E53E49" w:rsidRPr="004A4685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E53E49" w:rsidRPr="004A4685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</w:tcPr>
          <w:p w:rsidR="00E53E49" w:rsidRPr="004A4685" w:rsidRDefault="00E53E49" w:rsidP="004A4685">
            <w:pPr>
              <w:rPr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4A4685" w:rsidRPr="008C77CF" w:rsidTr="002D6C5A">
        <w:tc>
          <w:tcPr>
            <w:tcW w:w="1800" w:type="dxa"/>
          </w:tcPr>
          <w:p w:rsidR="004A4685" w:rsidRP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 w:rsidRPr="004A4685">
              <w:rPr>
                <w:rFonts w:ascii="Verdana" w:hAnsi="Verdana" w:cs="Verdana"/>
                <w:lang w:val="uk-UA"/>
              </w:rPr>
              <w:t>Тренінг з техніки пошуку роботи (цикл тренінгів)</w:t>
            </w:r>
          </w:p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 w:rsidRPr="004A4685">
              <w:rPr>
                <w:rFonts w:ascii="Verdana" w:hAnsi="Verdana" w:cs="Verdana"/>
                <w:lang w:val="uk-UA"/>
              </w:rPr>
              <w:t>«Підготовка  резюме»</w:t>
            </w:r>
          </w:p>
        </w:tc>
        <w:tc>
          <w:tcPr>
            <w:tcW w:w="162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07.03</w:t>
            </w:r>
          </w:p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4A4685" w:rsidRDefault="004A4685" w:rsidP="009842E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4A4685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4A4685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4A4685" w:rsidRDefault="004A4685" w:rsidP="004A4685"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E53E49" w:rsidRPr="008C77CF" w:rsidTr="002D6C5A">
        <w:tc>
          <w:tcPr>
            <w:tcW w:w="180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07.03</w:t>
            </w:r>
          </w:p>
        </w:tc>
        <w:tc>
          <w:tcPr>
            <w:tcW w:w="900" w:type="dxa"/>
          </w:tcPr>
          <w:p w:rsidR="00E53E49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="00E53E49">
              <w:rPr>
                <w:rFonts w:ascii="Verdana" w:hAnsi="Verdana" w:cs="Verdana"/>
                <w:lang w:val="uk-UA"/>
              </w:rPr>
              <w:t>00</w:t>
            </w:r>
          </w:p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ФОП Царук Наталія Олександрівна</w:t>
            </w:r>
          </w:p>
        </w:tc>
        <w:tc>
          <w:tcPr>
            <w:tcW w:w="1800" w:type="dxa"/>
          </w:tcPr>
          <w:p w:rsidR="00E53E49" w:rsidRDefault="00E53E49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роботодавець </w:t>
            </w:r>
          </w:p>
        </w:tc>
        <w:tc>
          <w:tcPr>
            <w:tcW w:w="1260" w:type="dxa"/>
          </w:tcPr>
          <w:p w:rsidR="00E53E49" w:rsidRDefault="00E53E49" w:rsidP="004A4685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4A4685" w:rsidRPr="008C77CF" w:rsidTr="002D6C5A">
        <w:tc>
          <w:tcPr>
            <w:tcW w:w="180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Презентація послуг з професійного навчання у т.ч. послуг ЦПТО</w:t>
            </w:r>
          </w:p>
        </w:tc>
        <w:tc>
          <w:tcPr>
            <w:tcW w:w="162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09.03</w:t>
            </w:r>
          </w:p>
        </w:tc>
        <w:tc>
          <w:tcPr>
            <w:tcW w:w="90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4A4685" w:rsidRDefault="004A4685" w:rsidP="009842E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4A4685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4A4685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3-26-57  </w:t>
            </w:r>
          </w:p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</w:p>
          <w:p w:rsidR="004A4685" w:rsidRDefault="004A4685" w:rsidP="004A4685">
            <w:pPr>
              <w:rPr>
                <w:rFonts w:ascii="Verdana" w:hAnsi="Verdana" w:cs="Verdana"/>
                <w:lang w:val="uk-UA"/>
              </w:rPr>
            </w:pPr>
          </w:p>
        </w:tc>
      </w:tr>
      <w:tr w:rsidR="00532A92" w:rsidRPr="008C77CF" w:rsidTr="002D6C5A"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0-258)</w:t>
            </w:r>
          </w:p>
          <w:p w:rsidR="00532A92" w:rsidRPr="008C77CF" w:rsidRDefault="00532A92" w:rsidP="002D6C5A">
            <w:pPr>
              <w:rPr>
                <w:rFonts w:ascii="Verdana" w:hAnsi="Verdana"/>
                <w:lang w:val="uk-UA"/>
              </w:rPr>
            </w:pPr>
          </w:p>
        </w:tc>
      </w:tr>
      <w:tr w:rsidR="00FB281E" w:rsidRPr="008C77CF" w:rsidTr="002D6C5A">
        <w:tc>
          <w:tcPr>
            <w:tcW w:w="1800" w:type="dxa"/>
          </w:tcPr>
          <w:p w:rsidR="00FB281E" w:rsidRDefault="00FB281E" w:rsidP="004A4685">
            <w:pPr>
              <w:suppressAutoHyphens/>
              <w:autoSpaceDE w:val="0"/>
              <w:rPr>
                <w:rFonts w:ascii="Verdana" w:hAnsi="Verdana" w:cs="Tahoma"/>
                <w:szCs w:val="24"/>
                <w:lang w:val="uk-UA" w:eastAsia="ar-SA"/>
              </w:rPr>
            </w:pPr>
            <w:r>
              <w:rPr>
                <w:rFonts w:ascii="Verdana" w:hAnsi="Verdana" w:cs="Tahoma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</w:tcPr>
          <w:p w:rsidR="00FB281E" w:rsidRDefault="00FB281E" w:rsidP="004A4685">
            <w:pPr>
              <w:rPr>
                <w:rFonts w:ascii="Verdana" w:eastAsia="Batang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07.03</w:t>
            </w:r>
          </w:p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</w:p>
        </w:tc>
        <w:tc>
          <w:tcPr>
            <w:tcW w:w="90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FB281E" w:rsidRDefault="00FB281E" w:rsidP="004A4685">
            <w:pPr>
              <w:rPr>
                <w:rFonts w:ascii="Verdana" w:eastAsia="Batang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2-02-70</w:t>
            </w:r>
          </w:p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</w:p>
        </w:tc>
      </w:tr>
      <w:tr w:rsidR="00FB281E" w:rsidRPr="008C77CF" w:rsidTr="002D6C5A">
        <w:tc>
          <w:tcPr>
            <w:tcW w:w="1800" w:type="dxa"/>
          </w:tcPr>
          <w:p w:rsidR="00FB281E" w:rsidRDefault="00FB281E" w:rsidP="004A4685">
            <w:pPr>
              <w:suppressAutoHyphens/>
              <w:autoSpaceDE w:val="0"/>
              <w:rPr>
                <w:rFonts w:ascii="Verdana" w:hAnsi="Verdana" w:cs="Tahoma"/>
                <w:szCs w:val="24"/>
                <w:lang w:val="uk-UA" w:eastAsia="ar-SA"/>
              </w:rPr>
            </w:pPr>
            <w:r>
              <w:rPr>
                <w:rFonts w:ascii="Verdana" w:hAnsi="Verdana" w:cs="Tahoma"/>
              </w:rPr>
              <w:t>Груповий профвідбір на замовлену роботодавцем вакансію</w:t>
            </w:r>
          </w:p>
        </w:tc>
        <w:tc>
          <w:tcPr>
            <w:tcW w:w="162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07.03</w:t>
            </w:r>
          </w:p>
        </w:tc>
        <w:tc>
          <w:tcPr>
            <w:tcW w:w="90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14.15</w:t>
            </w:r>
          </w:p>
        </w:tc>
        <w:tc>
          <w:tcPr>
            <w:tcW w:w="216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FB281E" w:rsidRDefault="00FB281E" w:rsidP="004A4685">
            <w:pPr>
              <w:rPr>
                <w:rFonts w:ascii="Verdana" w:eastAsia="Batang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2-02-70</w:t>
            </w:r>
          </w:p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</w:p>
        </w:tc>
      </w:tr>
      <w:tr w:rsidR="00FB281E" w:rsidRPr="008C77CF" w:rsidTr="002D6C5A">
        <w:tc>
          <w:tcPr>
            <w:tcW w:w="1800" w:type="dxa"/>
          </w:tcPr>
          <w:p w:rsidR="00FB281E" w:rsidRDefault="00FB281E" w:rsidP="004A4685">
            <w:pPr>
              <w:suppressAutoHyphens/>
              <w:autoSpaceDE w:val="0"/>
              <w:rPr>
                <w:rFonts w:ascii="Verdana" w:hAnsi="Verdana" w:cs="Tahoma"/>
                <w:szCs w:val="24"/>
                <w:lang w:val="uk-UA" w:eastAsia="ar-SA"/>
              </w:rPr>
            </w:pPr>
            <w:r>
              <w:rPr>
                <w:rFonts w:ascii="Verdana" w:hAnsi="Verdana" w:cs="Tahoma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FB281E" w:rsidRDefault="00FB281E" w:rsidP="004A4685">
            <w:pPr>
              <w:rPr>
                <w:rFonts w:ascii="Verdana" w:eastAsia="Batang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09.03</w:t>
            </w:r>
          </w:p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</w:p>
        </w:tc>
        <w:tc>
          <w:tcPr>
            <w:tcW w:w="90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11.00</w:t>
            </w:r>
          </w:p>
        </w:tc>
        <w:tc>
          <w:tcPr>
            <w:tcW w:w="216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FB281E" w:rsidRDefault="00FB281E" w:rsidP="004A4685">
            <w:pPr>
              <w:rPr>
                <w:rFonts w:ascii="Verdana" w:eastAsia="Batang" w:hAnsi="Verdana" w:cs="Verdana"/>
                <w:szCs w:val="24"/>
                <w:lang w:val="uk-UA" w:eastAsia="ar-SA"/>
              </w:rPr>
            </w:pPr>
            <w:r>
              <w:rPr>
                <w:rFonts w:ascii="Verdana" w:hAnsi="Verdana" w:cs="Verdana"/>
              </w:rPr>
              <w:t>2-02-70</w:t>
            </w:r>
          </w:p>
          <w:p w:rsidR="00FB281E" w:rsidRDefault="00FB281E" w:rsidP="004A4685">
            <w:pPr>
              <w:suppressAutoHyphens/>
              <w:rPr>
                <w:rFonts w:ascii="Verdana" w:hAnsi="Verdana" w:cs="Verdana"/>
                <w:szCs w:val="24"/>
                <w:lang w:val="uk-UA" w:eastAsia="ar-SA"/>
              </w:rPr>
            </w:pPr>
          </w:p>
        </w:tc>
      </w:tr>
      <w:tr w:rsidR="00532A92" w:rsidRPr="008C77CF" w:rsidTr="002D6C5A">
        <w:trPr>
          <w:cantSplit/>
        </w:trPr>
        <w:tc>
          <w:tcPr>
            <w:tcW w:w="9540" w:type="dxa"/>
            <w:gridSpan w:val="6"/>
          </w:tcPr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0-235)</w:t>
            </w:r>
          </w:p>
          <w:p w:rsidR="00532A92" w:rsidRPr="008C77CF" w:rsidRDefault="00532A92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E2AEF" w:rsidRPr="008C77CF" w:rsidTr="002D6C5A">
        <w:tc>
          <w:tcPr>
            <w:tcW w:w="1800" w:type="dxa"/>
          </w:tcPr>
          <w:p w:rsidR="006E2AEF" w:rsidRPr="004A4685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 xml:space="preserve">Інформаційний </w:t>
            </w:r>
            <w:r w:rsidRPr="006E2AEF">
              <w:rPr>
                <w:rFonts w:ascii="Verdana" w:hAnsi="Verdana"/>
              </w:rPr>
              <w:lastRenderedPageBreak/>
              <w:t>семінар із загальних питань зайнятості</w:t>
            </w:r>
          </w:p>
        </w:tc>
        <w:tc>
          <w:tcPr>
            <w:tcW w:w="162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lastRenderedPageBreak/>
              <w:t>07.03</w:t>
            </w:r>
          </w:p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6E2AEF" w:rsidRPr="006E2AEF" w:rsidRDefault="006E2AEF" w:rsidP="00DC249B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lastRenderedPageBreak/>
              <w:t>10</w:t>
            </w:r>
            <w:r w:rsidR="00DC249B">
              <w:rPr>
                <w:rFonts w:ascii="Verdana" w:hAnsi="Verdana"/>
                <w:lang w:val="uk-UA"/>
              </w:rPr>
              <w:t>.</w:t>
            </w:r>
            <w:r w:rsidRPr="006E2AEF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 xml:space="preserve">зал групової </w:t>
            </w:r>
            <w:r w:rsidRPr="006E2AEF">
              <w:rPr>
                <w:rFonts w:ascii="Verdana" w:hAnsi="Verdana"/>
              </w:rPr>
              <w:lastRenderedPageBreak/>
              <w:t>роботи</w:t>
            </w:r>
          </w:p>
        </w:tc>
        <w:tc>
          <w:tcPr>
            <w:tcW w:w="180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lastRenderedPageBreak/>
              <w:t>безробітні</w:t>
            </w:r>
          </w:p>
        </w:tc>
        <w:tc>
          <w:tcPr>
            <w:tcW w:w="12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2-19-40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Pr="004A4685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lastRenderedPageBreak/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62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07.03</w:t>
            </w:r>
          </w:p>
        </w:tc>
        <w:tc>
          <w:tcPr>
            <w:tcW w:w="900" w:type="dxa"/>
          </w:tcPr>
          <w:p w:rsidR="006E2AEF" w:rsidRPr="006E2AEF" w:rsidRDefault="006E2AEF" w:rsidP="00DC249B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11</w:t>
            </w:r>
            <w:r w:rsidR="00DC249B">
              <w:rPr>
                <w:rFonts w:ascii="Verdana" w:hAnsi="Verdana"/>
                <w:lang w:val="uk-UA"/>
              </w:rPr>
              <w:t>.</w:t>
            </w:r>
            <w:r w:rsidRPr="006E2AEF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2-19-40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Pr="004A4685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Тренінг з техніки пошуку роботи</w:t>
            </w:r>
            <w:r w:rsidR="00DC249B">
              <w:rPr>
                <w:rFonts w:ascii="Verdana" w:hAnsi="Verdana"/>
                <w:lang w:val="uk-UA"/>
              </w:rPr>
              <w:t xml:space="preserve"> </w:t>
            </w:r>
            <w:r w:rsidRPr="006E2AEF">
              <w:rPr>
                <w:rFonts w:ascii="Verdana" w:hAnsi="Verdana"/>
              </w:rPr>
              <w:t>(цикл тренінгів)</w:t>
            </w:r>
          </w:p>
        </w:tc>
        <w:tc>
          <w:tcPr>
            <w:tcW w:w="162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08.03</w:t>
            </w:r>
          </w:p>
        </w:tc>
        <w:tc>
          <w:tcPr>
            <w:tcW w:w="900" w:type="dxa"/>
          </w:tcPr>
          <w:p w:rsidR="006E2AEF" w:rsidRPr="006E2AEF" w:rsidRDefault="006E2AEF" w:rsidP="00DC249B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11</w:t>
            </w:r>
            <w:r w:rsidR="00DC249B">
              <w:rPr>
                <w:rFonts w:ascii="Verdana" w:hAnsi="Verdana"/>
                <w:lang w:val="uk-UA"/>
              </w:rPr>
              <w:t>.</w:t>
            </w:r>
            <w:r w:rsidRPr="006E2AEF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2-19-40</w:t>
            </w:r>
          </w:p>
        </w:tc>
      </w:tr>
      <w:tr w:rsidR="006E2AEF" w:rsidRPr="008C77CF" w:rsidTr="002D6C5A">
        <w:tc>
          <w:tcPr>
            <w:tcW w:w="1800" w:type="dxa"/>
          </w:tcPr>
          <w:p w:rsidR="006E2AEF" w:rsidRPr="004A4685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Робоча зустріч в об’єднаній територіальній громаді</w:t>
            </w:r>
          </w:p>
        </w:tc>
        <w:tc>
          <w:tcPr>
            <w:tcW w:w="162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09.03</w:t>
            </w:r>
          </w:p>
        </w:tc>
        <w:tc>
          <w:tcPr>
            <w:tcW w:w="900" w:type="dxa"/>
          </w:tcPr>
          <w:p w:rsidR="006E2AEF" w:rsidRPr="006E2AEF" w:rsidRDefault="006E2AEF" w:rsidP="00DC249B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12</w:t>
            </w:r>
            <w:r w:rsidR="00DC249B">
              <w:rPr>
                <w:rFonts w:ascii="Verdana" w:hAnsi="Verdana"/>
                <w:lang w:val="uk-UA"/>
              </w:rPr>
              <w:t>.</w:t>
            </w:r>
            <w:r w:rsidRPr="006E2AEF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Старосільська сільська об’єднана громада</w:t>
            </w:r>
          </w:p>
        </w:tc>
        <w:tc>
          <w:tcPr>
            <w:tcW w:w="180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роботодавці, зайняте та незайняте населення</w:t>
            </w:r>
          </w:p>
        </w:tc>
        <w:tc>
          <w:tcPr>
            <w:tcW w:w="1260" w:type="dxa"/>
          </w:tcPr>
          <w:p w:rsidR="006E2AEF" w:rsidRPr="006E2AEF" w:rsidRDefault="006E2AEF" w:rsidP="004A4685">
            <w:pPr>
              <w:rPr>
                <w:rFonts w:ascii="Verdana" w:hAnsi="Verdana"/>
                <w:lang w:val="uk-UA"/>
              </w:rPr>
            </w:pPr>
            <w:r w:rsidRPr="006E2AEF">
              <w:rPr>
                <w:rFonts w:ascii="Verdana" w:hAnsi="Verdana"/>
              </w:rPr>
              <w:t>2-19-40</w:t>
            </w:r>
          </w:p>
        </w:tc>
      </w:tr>
    </w:tbl>
    <w:p w:rsidR="00532A92" w:rsidRDefault="00532A92" w:rsidP="00532A92">
      <w:pPr>
        <w:rPr>
          <w:rFonts w:ascii="Verdana" w:hAnsi="Verdana"/>
          <w:lang w:val="uk-UA"/>
        </w:rPr>
      </w:pPr>
    </w:p>
    <w:p w:rsidR="00532A92" w:rsidRDefault="00532A92" w:rsidP="00532A92">
      <w:pPr>
        <w:rPr>
          <w:rFonts w:ascii="Verdana" w:hAnsi="Verdana"/>
          <w:lang w:val="uk-UA"/>
        </w:rPr>
      </w:pPr>
    </w:p>
    <w:p w:rsidR="00532A92" w:rsidRPr="008C77CF" w:rsidRDefault="00532A92" w:rsidP="00532A92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579A9"/>
    <w:rsid w:val="00096EA9"/>
    <w:rsid w:val="00226B00"/>
    <w:rsid w:val="002E782B"/>
    <w:rsid w:val="00353B47"/>
    <w:rsid w:val="003A68BC"/>
    <w:rsid w:val="0048443C"/>
    <w:rsid w:val="004A4685"/>
    <w:rsid w:val="0051710F"/>
    <w:rsid w:val="00532A92"/>
    <w:rsid w:val="00553B70"/>
    <w:rsid w:val="005C68BB"/>
    <w:rsid w:val="005E26DB"/>
    <w:rsid w:val="006C7222"/>
    <w:rsid w:val="006E2AEF"/>
    <w:rsid w:val="00732DEC"/>
    <w:rsid w:val="00781257"/>
    <w:rsid w:val="008251EA"/>
    <w:rsid w:val="008A01FB"/>
    <w:rsid w:val="008D1B19"/>
    <w:rsid w:val="0091639D"/>
    <w:rsid w:val="009778B3"/>
    <w:rsid w:val="009B7247"/>
    <w:rsid w:val="00AA78BD"/>
    <w:rsid w:val="00AF7AE5"/>
    <w:rsid w:val="00CB77E5"/>
    <w:rsid w:val="00D74EB6"/>
    <w:rsid w:val="00DC249B"/>
    <w:rsid w:val="00E53E49"/>
    <w:rsid w:val="00E60FAF"/>
    <w:rsid w:val="00E76979"/>
    <w:rsid w:val="00FA4D94"/>
    <w:rsid w:val="00FB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15</cp:revision>
  <dcterms:created xsi:type="dcterms:W3CDTF">2023-02-02T06:52:00Z</dcterms:created>
  <dcterms:modified xsi:type="dcterms:W3CDTF">2023-03-03T10:02:00Z</dcterms:modified>
</cp:coreProperties>
</file>